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73AB" w:rsidRPr="00AF73AB" w:rsidRDefault="00AF73AB">
      <w:pPr>
        <w:rPr>
          <w:sz w:val="24"/>
          <w:szCs w:val="24"/>
        </w:rPr>
      </w:pPr>
      <w:r w:rsidRPr="00AF73AB">
        <w:rPr>
          <w:rFonts w:ascii="Arial" w:hAnsi="Arial" w:cs="Arial-BoldMT"/>
          <w:bCs/>
          <w:noProof/>
          <w:spacing w:val="-4"/>
          <w:sz w:val="24"/>
          <w:szCs w:val="24"/>
          <w:lang w:eastAsia="en-GB"/>
        </w:rPr>
        <w:drawing>
          <wp:anchor distT="0" distB="0" distL="114300" distR="114300" simplePos="0" relativeHeight="251659264" behindDoc="1" locked="0" layoutInCell="1" allowOverlap="1" wp14:anchorId="2BAEBBAA" wp14:editId="696242F8">
            <wp:simplePos x="0" y="0"/>
            <wp:positionH relativeFrom="column">
              <wp:posOffset>0</wp:posOffset>
            </wp:positionH>
            <wp:positionV relativeFrom="paragraph">
              <wp:posOffset>0</wp:posOffset>
            </wp:positionV>
            <wp:extent cx="2307590" cy="914400"/>
            <wp:effectExtent l="25400" t="0" r="3810" b="0"/>
            <wp:wrapNone/>
            <wp:docPr id="3" name="Picture 1" descr=":::Crest presenter:Final Logo Black-01.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presenter:Final Logo Black-01.eps"/>
                    <pic:cNvPicPr>
                      <a:picLocks noChangeAspect="1" noChangeArrowheads="1"/>
                    </pic:cNvPicPr>
                  </pic:nvPicPr>
                  <pic:blipFill>
                    <a:blip r:embed="rId4"/>
                    <a:srcRect/>
                    <a:stretch>
                      <a:fillRect/>
                    </a:stretch>
                  </pic:blipFill>
                  <pic:spPr bwMode="auto">
                    <a:xfrm>
                      <a:off x="0" y="0"/>
                      <a:ext cx="2307590" cy="914400"/>
                    </a:xfrm>
                    <a:prstGeom prst="rect">
                      <a:avLst/>
                    </a:prstGeom>
                    <a:noFill/>
                    <a:ln w="9525">
                      <a:noFill/>
                      <a:miter lim="800000"/>
                      <a:headEnd/>
                      <a:tailEnd/>
                    </a:ln>
                  </pic:spPr>
                </pic:pic>
              </a:graphicData>
            </a:graphic>
          </wp:anchor>
        </w:drawing>
      </w:r>
    </w:p>
    <w:p w:rsidR="00AF73AB" w:rsidRDefault="00AF73AB" w:rsidP="00AF73AB"/>
    <w:p w:rsidR="00AF73AB" w:rsidRDefault="00AF73AB" w:rsidP="00AF73AB"/>
    <w:p w:rsidR="00AF73AB" w:rsidRDefault="00AF73AB" w:rsidP="00AF73AB"/>
    <w:p w:rsidR="00AF73AB" w:rsidRDefault="00AF73AB" w:rsidP="00AF73AB"/>
    <w:p w:rsidR="00AF73AB" w:rsidRDefault="00AF73AB" w:rsidP="00AF73AB">
      <w:pPr>
        <w:rPr>
          <w:rFonts w:ascii="Arial" w:hAnsi="Arial" w:cs="Arial"/>
          <w:sz w:val="28"/>
          <w:szCs w:val="28"/>
        </w:rPr>
      </w:pPr>
      <w:r>
        <w:rPr>
          <w:rFonts w:ascii="Arial" w:hAnsi="Arial" w:cs="Arial"/>
          <w:sz w:val="28"/>
          <w:szCs w:val="28"/>
        </w:rPr>
        <w:t>Advice and Guidance for Parents and Childminders</w:t>
      </w:r>
    </w:p>
    <w:p w:rsidR="00AF73AB" w:rsidRDefault="00AF73AB" w:rsidP="00AF73AB">
      <w:pPr>
        <w:rPr>
          <w:rFonts w:ascii="Arial" w:hAnsi="Arial" w:cs="Arial"/>
          <w:sz w:val="24"/>
          <w:szCs w:val="24"/>
        </w:rPr>
      </w:pPr>
      <w:r>
        <w:rPr>
          <w:rFonts w:ascii="Arial" w:hAnsi="Arial" w:cs="Arial"/>
          <w:sz w:val="24"/>
          <w:szCs w:val="24"/>
        </w:rPr>
        <w:t>Dear Parents</w:t>
      </w:r>
    </w:p>
    <w:p w:rsidR="00AF73AB" w:rsidRDefault="00AF73AB" w:rsidP="00AF73AB">
      <w:pPr>
        <w:rPr>
          <w:rFonts w:ascii="Arial" w:hAnsi="Arial" w:cs="Arial"/>
          <w:sz w:val="24"/>
          <w:szCs w:val="24"/>
        </w:rPr>
      </w:pPr>
      <w:r>
        <w:rPr>
          <w:rFonts w:ascii="Arial" w:hAnsi="Arial" w:cs="Arial"/>
          <w:sz w:val="24"/>
          <w:szCs w:val="24"/>
        </w:rPr>
        <w:t>I am writing to you to offer the latest information advice and guidance on best practice for childminders when dropping off or collecting children from school.</w:t>
      </w:r>
    </w:p>
    <w:p w:rsidR="00AF73AB" w:rsidRDefault="00AF73AB" w:rsidP="00AF73AB">
      <w:pPr>
        <w:rPr>
          <w:rFonts w:ascii="Arial" w:hAnsi="Arial" w:cs="Arial"/>
          <w:sz w:val="24"/>
          <w:szCs w:val="24"/>
        </w:rPr>
      </w:pPr>
      <w:r>
        <w:rPr>
          <w:rFonts w:ascii="Arial" w:hAnsi="Arial" w:cs="Arial"/>
          <w:sz w:val="24"/>
          <w:szCs w:val="24"/>
        </w:rPr>
        <w:t>Your school is planning to reopen fully from September and has devised a protective bubble strategy where groups of children are kept together throughout the day and contact with others from outside the group is kept to an absolute minimum to lessen any risk of infection.</w:t>
      </w:r>
    </w:p>
    <w:p w:rsidR="00DE1ED3" w:rsidRPr="006D00C2" w:rsidRDefault="00AF73AB" w:rsidP="006D00C2">
      <w:pPr>
        <w:rPr>
          <w:rFonts w:ascii="Arial" w:hAnsi="Arial" w:cs="Arial"/>
          <w:color w:val="000000" w:themeColor="text1"/>
          <w:sz w:val="24"/>
          <w:szCs w:val="24"/>
        </w:rPr>
      </w:pPr>
      <w:r w:rsidRPr="00811EEC">
        <w:rPr>
          <w:rFonts w:ascii="Arial" w:hAnsi="Arial" w:cs="Arial"/>
          <w:color w:val="0B0C0C"/>
          <w:sz w:val="24"/>
          <w:szCs w:val="24"/>
        </w:rPr>
        <w:t xml:space="preserve">We recognise that this approach presents many challenges for schools, particularly for clubs that would normally offer support across year groups, where parents are using multiple providers, or where childminders are picking up and dropping off pupils. Your school has carefully considered how this provision will work alongside their wider protective measures, including keeping children within their year groups or bubbles where possible. </w:t>
      </w:r>
      <w:r w:rsidR="00811EEC" w:rsidRPr="00811EEC">
        <w:rPr>
          <w:rFonts w:ascii="Arial" w:hAnsi="Arial" w:cs="Arial"/>
          <w:color w:val="0B0C0C"/>
          <w:sz w:val="24"/>
          <w:szCs w:val="24"/>
        </w:rPr>
        <w:t xml:space="preserve">This protective bubble strategy is designed to keep the risk of cross infection to a minimum and exposing children to more than one bubble and to children in other bubbles increases the potential for infection. This means that in the event of a confirmed case of COVID-19, all bubbles that had contact with the infected person would need to </w:t>
      </w:r>
      <w:proofErr w:type="spellStart"/>
      <w:r w:rsidR="00811EEC" w:rsidRPr="00811EEC">
        <w:rPr>
          <w:rFonts w:ascii="Arial" w:hAnsi="Arial" w:cs="Arial"/>
          <w:color w:val="000000" w:themeColor="text1"/>
          <w:sz w:val="24"/>
          <w:szCs w:val="24"/>
        </w:rPr>
        <w:t>self isolate</w:t>
      </w:r>
      <w:proofErr w:type="spellEnd"/>
      <w:r w:rsidR="00811EEC" w:rsidRPr="00811EEC">
        <w:rPr>
          <w:rFonts w:ascii="Arial" w:hAnsi="Arial" w:cs="Arial"/>
          <w:color w:val="000000" w:themeColor="text1"/>
          <w:sz w:val="24"/>
          <w:szCs w:val="24"/>
        </w:rPr>
        <w:t>, resulting in larger numbers of children being absent from school.</w:t>
      </w:r>
    </w:p>
    <w:p w:rsidR="00AF73AB" w:rsidRPr="00057403" w:rsidRDefault="00DE1ED3" w:rsidP="00DE1ED3">
      <w:pPr>
        <w:pStyle w:val="NormalWeb"/>
        <w:shd w:val="clear" w:color="auto" w:fill="FFFFFF"/>
        <w:spacing w:before="300" w:beforeAutospacing="0" w:after="300" w:afterAutospacing="0"/>
        <w:rPr>
          <w:rFonts w:ascii="Arial" w:hAnsi="Arial" w:cs="Arial"/>
          <w:b/>
          <w:color w:val="0B0C0C"/>
        </w:rPr>
      </w:pPr>
      <w:r w:rsidRPr="00057403">
        <w:rPr>
          <w:rFonts w:ascii="Arial" w:hAnsi="Arial" w:cs="Arial"/>
          <w:b/>
          <w:color w:val="0B0C0C"/>
        </w:rPr>
        <w:t>Our advice is to keep the number of different childcare providers you use to an absolute minimum. This could be a childminder or other after school provision. You should also seek assurances from the childminder or other care provider that they have robu</w:t>
      </w:r>
      <w:r w:rsidR="00057403" w:rsidRPr="00057403">
        <w:rPr>
          <w:rFonts w:ascii="Arial" w:hAnsi="Arial" w:cs="Arial"/>
          <w:b/>
          <w:color w:val="0B0C0C"/>
        </w:rPr>
        <w:t>st risk assessments in place alongside</w:t>
      </w:r>
      <w:r w:rsidRPr="00057403">
        <w:rPr>
          <w:rFonts w:ascii="Arial" w:hAnsi="Arial" w:cs="Arial"/>
          <w:b/>
          <w:color w:val="0B0C0C"/>
        </w:rPr>
        <w:t xml:space="preserve"> other protective measures</w:t>
      </w:r>
      <w:r w:rsidR="00057403" w:rsidRPr="00057403">
        <w:rPr>
          <w:rFonts w:ascii="Arial" w:hAnsi="Arial" w:cs="Arial"/>
          <w:b/>
          <w:color w:val="0B0C0C"/>
        </w:rPr>
        <w:t>. This will help</w:t>
      </w:r>
      <w:r w:rsidRPr="00057403">
        <w:rPr>
          <w:rFonts w:ascii="Arial" w:hAnsi="Arial" w:cs="Arial"/>
          <w:b/>
          <w:color w:val="0B0C0C"/>
        </w:rPr>
        <w:t xml:space="preserve"> to ensure that any risk is carefully assessed and managed to safeguard the health and well being of all children in their care.</w:t>
      </w:r>
    </w:p>
    <w:p w:rsidR="00057403" w:rsidRDefault="00DE1ED3" w:rsidP="00DE1ED3">
      <w:pPr>
        <w:pStyle w:val="NormalWeb"/>
        <w:shd w:val="clear" w:color="auto" w:fill="FFFFFF"/>
        <w:spacing w:before="300" w:beforeAutospacing="0" w:after="300" w:afterAutospacing="0"/>
        <w:rPr>
          <w:rFonts w:ascii="Arial" w:hAnsi="Arial" w:cs="Arial"/>
          <w:color w:val="0B0C0C"/>
        </w:rPr>
      </w:pPr>
      <w:r>
        <w:rPr>
          <w:rFonts w:ascii="Arial" w:hAnsi="Arial" w:cs="Arial"/>
          <w:color w:val="0B0C0C"/>
        </w:rPr>
        <w:t>If you use a childminder o</w:t>
      </w:r>
      <w:r w:rsidR="009C35AA">
        <w:rPr>
          <w:rFonts w:ascii="Arial" w:hAnsi="Arial" w:cs="Arial"/>
          <w:color w:val="0B0C0C"/>
        </w:rPr>
        <w:t>r other childcare provision,</w:t>
      </w:r>
      <w:r>
        <w:rPr>
          <w:rFonts w:ascii="Arial" w:hAnsi="Arial" w:cs="Arial"/>
          <w:color w:val="0B0C0C"/>
        </w:rPr>
        <w:t xml:space="preserve"> you should ensure </w:t>
      </w:r>
      <w:r w:rsidR="00057403">
        <w:rPr>
          <w:rFonts w:ascii="Arial" w:hAnsi="Arial" w:cs="Arial"/>
          <w:color w:val="0B0C0C"/>
        </w:rPr>
        <w:t>that the school is aware of these arrangements</w:t>
      </w:r>
      <w:r w:rsidR="009C35AA">
        <w:rPr>
          <w:rFonts w:ascii="Arial" w:hAnsi="Arial" w:cs="Arial"/>
          <w:color w:val="0B0C0C"/>
        </w:rPr>
        <w:t>. This will help the school to</w:t>
      </w:r>
      <w:r w:rsidR="00057403">
        <w:rPr>
          <w:rFonts w:ascii="Arial" w:hAnsi="Arial" w:cs="Arial"/>
          <w:color w:val="0B0C0C"/>
        </w:rPr>
        <w:t xml:space="preserve"> manage drop </w:t>
      </w:r>
      <w:r w:rsidR="009C35AA">
        <w:rPr>
          <w:rFonts w:ascii="Arial" w:hAnsi="Arial" w:cs="Arial"/>
          <w:color w:val="0B0C0C"/>
        </w:rPr>
        <w:t>off and pick up times as efficiently as possible, minimising</w:t>
      </w:r>
      <w:r w:rsidR="00057403">
        <w:rPr>
          <w:rFonts w:ascii="Arial" w:hAnsi="Arial" w:cs="Arial"/>
          <w:color w:val="0B0C0C"/>
        </w:rPr>
        <w:t xml:space="preserve"> any risk to your child or to others.</w:t>
      </w:r>
      <w:r w:rsidR="009C35AA">
        <w:rPr>
          <w:rFonts w:ascii="Arial" w:hAnsi="Arial" w:cs="Arial"/>
          <w:color w:val="0B0C0C"/>
        </w:rPr>
        <w:t xml:space="preserve"> </w:t>
      </w:r>
      <w:r w:rsidR="00057403">
        <w:rPr>
          <w:rFonts w:ascii="Arial" w:hAnsi="Arial" w:cs="Arial"/>
          <w:color w:val="0B0C0C"/>
        </w:rPr>
        <w:t>If you have any further questions, then please contact your child’s school who will be happy to answer any concerns you may have.</w:t>
      </w:r>
    </w:p>
    <w:p w:rsidR="00057403" w:rsidRPr="00057403" w:rsidRDefault="00EE2D60" w:rsidP="00DE1ED3">
      <w:pPr>
        <w:pStyle w:val="NormalWeb"/>
        <w:shd w:val="clear" w:color="auto" w:fill="FFFFFF"/>
        <w:spacing w:before="300" w:beforeAutospacing="0" w:after="300" w:afterAutospacing="0"/>
        <w:rPr>
          <w:rFonts w:ascii="Arial" w:hAnsi="Arial" w:cs="Arial"/>
          <w:b/>
          <w:color w:val="0B0C0C"/>
        </w:rPr>
      </w:pPr>
      <w:r>
        <w:rPr>
          <w:rFonts w:ascii="Arial" w:hAnsi="Arial" w:cs="Arial"/>
          <w:b/>
          <w:color w:val="0B0C0C"/>
        </w:rPr>
        <w:t>The Edulog Team</w:t>
      </w:r>
    </w:p>
    <w:p w:rsidR="00AF73AB" w:rsidRPr="006D00C2" w:rsidRDefault="006D00C2" w:rsidP="006D00C2">
      <w:pPr>
        <w:pStyle w:val="NormalWeb"/>
        <w:shd w:val="clear" w:color="auto" w:fill="FFFFFF"/>
        <w:spacing w:before="300" w:beforeAutospacing="0" w:after="300" w:afterAutospacing="0"/>
        <w:rPr>
          <w:rFonts w:ascii="Arial" w:hAnsi="Arial" w:cs="Arial"/>
          <w:b/>
          <w:color w:val="0B0C0C"/>
        </w:rPr>
      </w:pPr>
      <w:r>
        <w:rPr>
          <w:rFonts w:ascii="Arial" w:hAnsi="Arial" w:cs="Arial"/>
          <w:b/>
          <w:color w:val="0B0C0C"/>
        </w:rPr>
        <w:t>Doncaster Council</w:t>
      </w:r>
      <w:r w:rsidR="00AF73AB" w:rsidRPr="00AF73AB">
        <w:rPr>
          <w:rFonts w:ascii="Arial" w:hAnsi="Arial" w:cs="Arial"/>
        </w:rPr>
        <w:t xml:space="preserve">                                                                                                              </w:t>
      </w:r>
      <w:r w:rsidR="00AF73AB">
        <w:rPr>
          <w:rFonts w:ascii="Arial" w:hAnsi="Arial" w:cs="Arial"/>
        </w:rPr>
        <w:t xml:space="preserve">                             </w:t>
      </w:r>
      <w:r>
        <w:rPr>
          <w:rFonts w:ascii="Arial" w:hAnsi="Arial" w:cs="Arial"/>
        </w:rPr>
        <w:t xml:space="preserve">        </w:t>
      </w:r>
      <w:bookmarkStart w:id="0" w:name="_GoBack"/>
      <w:bookmarkEnd w:id="0"/>
    </w:p>
    <w:sectPr w:rsidR="00AF73AB" w:rsidRPr="006D00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BoldMT">
    <w:altName w:val="Arial"/>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3AB"/>
    <w:rsid w:val="00057403"/>
    <w:rsid w:val="00540575"/>
    <w:rsid w:val="006D00C2"/>
    <w:rsid w:val="00811EEC"/>
    <w:rsid w:val="009404B5"/>
    <w:rsid w:val="009C35AA"/>
    <w:rsid w:val="00AF73AB"/>
    <w:rsid w:val="00CB5673"/>
    <w:rsid w:val="00DE1ED3"/>
    <w:rsid w:val="00EE2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A4BD38-AC8D-42FE-BD59-0C2C9BEAD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F73AB"/>
    <w:rPr>
      <w:color w:val="0563C1"/>
      <w:u w:val="single"/>
    </w:rPr>
  </w:style>
  <w:style w:type="paragraph" w:styleId="NormalWeb">
    <w:name w:val="Normal (Web)"/>
    <w:basedOn w:val="Normal"/>
    <w:uiPriority w:val="99"/>
    <w:unhideWhenUsed/>
    <w:rsid w:val="00AF73AB"/>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4599134">
      <w:bodyDiv w:val="1"/>
      <w:marLeft w:val="0"/>
      <w:marRight w:val="0"/>
      <w:marTop w:val="0"/>
      <w:marBottom w:val="0"/>
      <w:divBdr>
        <w:top w:val="none" w:sz="0" w:space="0" w:color="auto"/>
        <w:left w:val="none" w:sz="0" w:space="0" w:color="auto"/>
        <w:bottom w:val="none" w:sz="0" w:space="0" w:color="auto"/>
        <w:right w:val="none" w:sz="0" w:space="0" w:color="auto"/>
      </w:divBdr>
    </w:div>
    <w:div w:id="61918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357</Words>
  <Characters>2040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DMBC</Company>
  <LinksUpToDate>false</LinksUpToDate>
  <CharactersWithSpaces>2393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Ruane, Paul</dc:creator>
  <cp:keywords/>
  <dc:description/>
  <cp:lastModifiedBy>Carol Ann Turner</cp:lastModifiedBy>
  <cp:revision>4</cp:revision>
  <dcterms:created xsi:type="dcterms:W3CDTF">2020-07-16T09:25:00Z</dcterms:created>
  <dcterms:modified xsi:type="dcterms:W3CDTF">2020-08-30T09:57:00Z</dcterms:modified>
</cp:coreProperties>
</file>